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F435" w14:textId="77777777" w:rsidR="00113A47" w:rsidRDefault="004765F0">
      <w:r>
        <w:rPr>
          <w:noProof/>
        </w:rPr>
        <w:drawing>
          <wp:inline distT="0" distB="0" distL="0" distR="0" wp14:anchorId="14A30AAA" wp14:editId="4DDCDBD2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9A07" w14:textId="77777777" w:rsidR="004765F0" w:rsidRDefault="004765F0"/>
    <w:p w14:paraId="6B36D349" w14:textId="562F3111" w:rsidR="004765F0" w:rsidRDefault="0072265D" w:rsidP="004765F0">
      <w:pPr>
        <w:pStyle w:val="Heading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E271A3" wp14:editId="564C2CC8">
                <wp:simplePos x="0" y="0"/>
                <wp:positionH relativeFrom="margin">
                  <wp:posOffset>51435</wp:posOffset>
                </wp:positionH>
                <wp:positionV relativeFrom="paragraph">
                  <wp:posOffset>729615</wp:posOffset>
                </wp:positionV>
                <wp:extent cx="5930900" cy="2484120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DEC9" w14:textId="194A451D" w:rsidR="00786E65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765F0">
                              <w:rPr>
                                <w:b/>
                              </w:rPr>
                              <w:t xml:space="preserve">This form encompasses the </w:t>
                            </w:r>
                            <w:r>
                              <w:rPr>
                                <w:b/>
                              </w:rPr>
                              <w:t xml:space="preserve">internal </w:t>
                            </w:r>
                            <w:r w:rsidRPr="004765F0">
                              <w:rPr>
                                <w:b/>
                              </w:rPr>
                              <w:t xml:space="preserve">examiner’s </w:t>
                            </w:r>
                            <w:r>
                              <w:rPr>
                                <w:b/>
                              </w:rPr>
                              <w:t>award confirmation report.</w:t>
                            </w:r>
                          </w:p>
                          <w:p w14:paraId="514A1A03" w14:textId="02AEDD98" w:rsidR="00786E65" w:rsidRPr="004765F0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should be completed by an internal examiner in cases where the confirmation of final research degree awards requires final confirmation from an internal examiner only.</w:t>
                            </w:r>
                          </w:p>
                          <w:p w14:paraId="1E729F76" w14:textId="2664A8BC" w:rsidR="00786E65" w:rsidRPr="004765F0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Pr="004765F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to </w:t>
                            </w:r>
                            <w:r w:rsidRPr="004765F0">
                              <w:rPr>
                                <w:b/>
                              </w:rPr>
                              <w:t xml:space="preserve">be completed by the </w:t>
                            </w:r>
                            <w:r>
                              <w:rPr>
                                <w:b/>
                              </w:rPr>
                              <w:t>internal</w:t>
                            </w:r>
                            <w:r w:rsidRPr="004765F0">
                              <w:rPr>
                                <w:b/>
                              </w:rPr>
                              <w:t xml:space="preserve"> examiner.</w:t>
                            </w:r>
                          </w:p>
                          <w:p w14:paraId="2E5C2E8F" w14:textId="77777777" w:rsidR="00786E65" w:rsidRPr="004765F0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>
                              <w:rPr>
                                <w:b/>
                              </w:rPr>
                              <w:t xml:space="preserve">to </w:t>
                            </w:r>
                            <w:r w:rsidRPr="004765F0">
                              <w:rPr>
                                <w:b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</w:rPr>
                              <w:t xml:space="preserve">completed </w:t>
                            </w:r>
                            <w:r w:rsidRP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14:paraId="217302BC" w14:textId="77777777" w:rsidR="00786E65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Pr="004765F0">
                              <w:rPr>
                                <w:b/>
                              </w:rPr>
                              <w:t xml:space="preserve">should be </w:t>
                            </w:r>
                            <w:r>
                              <w:rPr>
                                <w:b/>
                              </w:rPr>
                              <w:t>completed</w:t>
                            </w:r>
                            <w:r w:rsidRP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14:paraId="543CB785" w14:textId="2757D114" w:rsidR="00786E65" w:rsidRDefault="00786E65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internal 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>, especially the Criteria for Award of Master and relevant information on pp. 12-14 of same.</w:t>
                            </w:r>
                          </w:p>
                          <w:p w14:paraId="38593F43" w14:textId="77777777" w:rsidR="00786E65" w:rsidRDefault="00786E65">
                            <w:pPr>
                              <w:rPr>
                                <w:b/>
                              </w:rPr>
                            </w:pPr>
                          </w:p>
                          <w:p w14:paraId="52DCADED" w14:textId="77777777" w:rsidR="00786E65" w:rsidRPr="004765F0" w:rsidRDefault="00786E65">
                            <w:pPr>
                              <w:rPr>
                                <w:b/>
                              </w:rPr>
                            </w:pPr>
                          </w:p>
                          <w:p w14:paraId="77094CF6" w14:textId="77777777" w:rsidR="00786E65" w:rsidRDefault="00786E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7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57.45pt;width:467pt;height:19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">
                <v:textbox>
                  <w:txbxContent>
                    <w:p w14:paraId="63DFDEC9" w14:textId="194A451D" w:rsidR="00786E65" w:rsidRDefault="00786E65" w:rsidP="0001274B">
                      <w:pPr>
                        <w:jc w:val="both"/>
                        <w:rPr>
                          <w:b/>
                        </w:rPr>
                      </w:pPr>
                      <w:r w:rsidRPr="004765F0">
                        <w:rPr>
                          <w:b/>
                        </w:rPr>
                        <w:t xml:space="preserve">This form encompasses the </w:t>
                      </w:r>
                      <w:r>
                        <w:rPr>
                          <w:b/>
                        </w:rPr>
                        <w:t xml:space="preserve">internal </w:t>
                      </w:r>
                      <w:r w:rsidRPr="004765F0">
                        <w:rPr>
                          <w:b/>
                        </w:rPr>
                        <w:t xml:space="preserve">examiner’s </w:t>
                      </w:r>
                      <w:r>
                        <w:rPr>
                          <w:b/>
                        </w:rPr>
                        <w:t>award confirmation report.</w:t>
                      </w:r>
                    </w:p>
                    <w:p w14:paraId="514A1A03" w14:textId="02AEDD98" w:rsidR="00786E65" w:rsidRPr="004765F0" w:rsidRDefault="00786E65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should be completed by an internal examiner in cases where the confirmation of final research degree awards requires final confirmation from an internal examiner only.</w:t>
                      </w:r>
                    </w:p>
                    <w:p w14:paraId="1E729F76" w14:textId="2664A8BC" w:rsidR="00786E65" w:rsidRPr="004765F0" w:rsidRDefault="00786E65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>
                        <w:rPr>
                          <w:b/>
                          <w:color w:val="FF0000"/>
                        </w:rPr>
                        <w:t xml:space="preserve"> A</w:t>
                      </w:r>
                      <w:r w:rsidRPr="004765F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to </w:t>
                      </w:r>
                      <w:r w:rsidRPr="004765F0">
                        <w:rPr>
                          <w:b/>
                        </w:rPr>
                        <w:t xml:space="preserve">be completed by the </w:t>
                      </w:r>
                      <w:r>
                        <w:rPr>
                          <w:b/>
                        </w:rPr>
                        <w:t>internal</w:t>
                      </w:r>
                      <w:r w:rsidRPr="004765F0">
                        <w:rPr>
                          <w:b/>
                        </w:rPr>
                        <w:t xml:space="preserve"> examiner.</w:t>
                      </w:r>
                    </w:p>
                    <w:p w14:paraId="2E5C2E8F" w14:textId="77777777" w:rsidR="00786E65" w:rsidRPr="004765F0" w:rsidRDefault="00786E65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>
                        <w:rPr>
                          <w:b/>
                          <w:color w:val="FF0000"/>
                        </w:rPr>
                        <w:t xml:space="preserve"> B </w:t>
                      </w:r>
                      <w:r>
                        <w:rPr>
                          <w:b/>
                        </w:rPr>
                        <w:t xml:space="preserve">to </w:t>
                      </w:r>
                      <w:r w:rsidRPr="004765F0">
                        <w:rPr>
                          <w:b/>
                        </w:rPr>
                        <w:t xml:space="preserve">be </w:t>
                      </w:r>
                      <w:r>
                        <w:rPr>
                          <w:b/>
                        </w:rPr>
                        <w:t xml:space="preserve">completed </w:t>
                      </w:r>
                      <w:r w:rsidRP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14:paraId="217302BC" w14:textId="77777777" w:rsidR="00786E65" w:rsidRDefault="00786E65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>
                        <w:rPr>
                          <w:b/>
                          <w:color w:val="FF0000"/>
                        </w:rPr>
                        <w:t xml:space="preserve"> C </w:t>
                      </w:r>
                      <w:r w:rsidRPr="004765F0">
                        <w:rPr>
                          <w:b/>
                        </w:rPr>
                        <w:t xml:space="preserve">should be </w:t>
                      </w:r>
                      <w:r>
                        <w:rPr>
                          <w:b/>
                        </w:rPr>
                        <w:t>completed</w:t>
                      </w:r>
                      <w:r w:rsidRP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14:paraId="543CB785" w14:textId="2757D114" w:rsidR="00786E65" w:rsidRDefault="00786E65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internal 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>, especially the Criteria for Award of Master and relevant information on pp. 12-14 of same.</w:t>
                      </w:r>
                    </w:p>
                    <w:p w14:paraId="38593F43" w14:textId="77777777" w:rsidR="00786E65" w:rsidRDefault="00786E65">
                      <w:pPr>
                        <w:rPr>
                          <w:b/>
                        </w:rPr>
                      </w:pPr>
                    </w:p>
                    <w:p w14:paraId="52DCADED" w14:textId="77777777" w:rsidR="00786E65" w:rsidRPr="004765F0" w:rsidRDefault="00786E65">
                      <w:pPr>
                        <w:rPr>
                          <w:b/>
                        </w:rPr>
                      </w:pPr>
                    </w:p>
                    <w:p w14:paraId="77094CF6" w14:textId="77777777" w:rsidR="00786E65" w:rsidRDefault="00786E65"/>
                  </w:txbxContent>
                </v:textbox>
                <w10:wrap type="square" anchorx="margin"/>
              </v:shape>
            </w:pict>
          </mc:Fallback>
        </mc:AlternateContent>
      </w:r>
      <w:r w:rsidR="004765F0" w:rsidRPr="004765F0">
        <w:rPr>
          <w:b/>
        </w:rPr>
        <w:t>GS2</w:t>
      </w:r>
      <w:r w:rsidR="00BF119B">
        <w:rPr>
          <w:b/>
        </w:rPr>
        <w:t>6</w:t>
      </w:r>
      <w:r w:rsidR="004765F0" w:rsidRPr="004765F0">
        <w:rPr>
          <w:b/>
        </w:rPr>
        <w:t xml:space="preserve"> – </w:t>
      </w:r>
      <w:r w:rsidR="0001274B">
        <w:rPr>
          <w:b/>
        </w:rPr>
        <w:t>INTERNAL</w:t>
      </w:r>
      <w:r w:rsidR="004765F0" w:rsidRPr="004765F0">
        <w:rPr>
          <w:b/>
        </w:rPr>
        <w:t xml:space="preserve"> EXAMINER’S </w:t>
      </w:r>
      <w:r>
        <w:rPr>
          <w:b/>
        </w:rPr>
        <w:t>AWARDS CONFIRMATION REPORT –</w:t>
      </w:r>
      <w:r w:rsidR="00BF119B">
        <w:rPr>
          <w:b/>
        </w:rPr>
        <w:t xml:space="preserve">MASTERS BY RESEARCH </w:t>
      </w:r>
      <w:r>
        <w:rPr>
          <w:b/>
        </w:rPr>
        <w:t>DEGREES</w:t>
      </w:r>
    </w:p>
    <w:p w14:paraId="31548212" w14:textId="40A10E5A" w:rsidR="004765F0" w:rsidRDefault="004765F0" w:rsidP="004765F0"/>
    <w:p w14:paraId="120EAB68" w14:textId="7FF56D3D" w:rsidR="004765F0" w:rsidRDefault="004765F0" w:rsidP="004765F0">
      <w:pPr>
        <w:rPr>
          <w:b/>
        </w:rPr>
      </w:pPr>
      <w:r w:rsidRPr="004765F0">
        <w:rPr>
          <w:b/>
          <w:color w:val="FF0000"/>
        </w:rPr>
        <w:t>Section A</w:t>
      </w:r>
      <w:r w:rsidRPr="004765F0">
        <w:rPr>
          <w:b/>
        </w:rPr>
        <w:t xml:space="preserve"> – To be completed by the </w:t>
      </w:r>
      <w:r w:rsidR="0001274B">
        <w:rPr>
          <w:b/>
        </w:rPr>
        <w:t xml:space="preserve">Internal </w:t>
      </w:r>
      <w:r w:rsidRPr="004765F0">
        <w:rPr>
          <w:b/>
        </w:rPr>
        <w:t>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14:paraId="26151A80" w14:textId="77777777" w:rsidTr="004765F0">
        <w:tc>
          <w:tcPr>
            <w:tcW w:w="4508" w:type="dxa"/>
          </w:tcPr>
          <w:p w14:paraId="57D27777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14:paraId="403E0365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7AA001D" w14:textId="77777777" w:rsidTr="004765F0">
        <w:tc>
          <w:tcPr>
            <w:tcW w:w="4508" w:type="dxa"/>
          </w:tcPr>
          <w:p w14:paraId="12A66E0E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14:paraId="15D8C27D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FF23EE4" w14:textId="77777777" w:rsidTr="004765F0">
        <w:tc>
          <w:tcPr>
            <w:tcW w:w="4508" w:type="dxa"/>
          </w:tcPr>
          <w:p w14:paraId="0FD3360D" w14:textId="098251BA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Date of viva</w:t>
            </w:r>
            <w:r w:rsidR="001A4157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34CD3836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15B2E64C" w14:textId="77777777" w:rsidTr="004765F0">
        <w:tc>
          <w:tcPr>
            <w:tcW w:w="4508" w:type="dxa"/>
          </w:tcPr>
          <w:p w14:paraId="4B639169" w14:textId="3F0E1869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Name of chair</w:t>
            </w:r>
            <w:r w:rsidR="00786E65">
              <w:rPr>
                <w:b/>
              </w:rPr>
              <w:t xml:space="preserve"> (if applicable)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45CE4827" w14:textId="77777777" w:rsidR="004765F0" w:rsidRDefault="004765F0" w:rsidP="004765F0">
            <w:pPr>
              <w:rPr>
                <w:b/>
              </w:rPr>
            </w:pPr>
          </w:p>
        </w:tc>
      </w:tr>
      <w:tr w:rsidR="0072265D" w14:paraId="62982F39" w14:textId="77777777" w:rsidTr="004765F0">
        <w:tc>
          <w:tcPr>
            <w:tcW w:w="4508" w:type="dxa"/>
          </w:tcPr>
          <w:p w14:paraId="29639B6A" w14:textId="2055C6A1" w:rsidR="0072265D" w:rsidRDefault="0072265D" w:rsidP="004765F0">
            <w:pPr>
              <w:rPr>
                <w:b/>
              </w:rPr>
            </w:pPr>
            <w:r>
              <w:rPr>
                <w:b/>
              </w:rPr>
              <w:t>Name of external examiner</w:t>
            </w:r>
          </w:p>
        </w:tc>
        <w:tc>
          <w:tcPr>
            <w:tcW w:w="4508" w:type="dxa"/>
          </w:tcPr>
          <w:p w14:paraId="6D4DF40B" w14:textId="77777777" w:rsidR="0072265D" w:rsidRDefault="0072265D" w:rsidP="004765F0">
            <w:pPr>
              <w:rPr>
                <w:b/>
              </w:rPr>
            </w:pPr>
          </w:p>
        </w:tc>
      </w:tr>
    </w:tbl>
    <w:p w14:paraId="0B39BB31" w14:textId="77777777" w:rsidR="004765F0" w:rsidRDefault="004765F0" w:rsidP="004765F0">
      <w:pPr>
        <w:rPr>
          <w:b/>
        </w:rPr>
      </w:pPr>
    </w:p>
    <w:p w14:paraId="0624510A" w14:textId="6E9AF987" w:rsidR="006D12EB" w:rsidRDefault="006D12EB" w:rsidP="006D12EB">
      <w:pPr>
        <w:jc w:val="both"/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</w:pPr>
      <w:r w:rsidRPr="006D12EB"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  <w:t>Internal Examiners Confirmation of Award</w:t>
      </w:r>
    </w:p>
    <w:p w14:paraId="4A63AC59" w14:textId="1239EE7D" w:rsidR="00113A47" w:rsidRPr="006D12EB" w:rsidRDefault="00113A47" w:rsidP="006D12EB">
      <w:pPr>
        <w:jc w:val="both"/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  <w:t>Please tick the box that is most relevant to you in relation to the statement below:</w:t>
      </w:r>
    </w:p>
    <w:p w14:paraId="1DDF6F8B" w14:textId="03E51D43" w:rsidR="006D12EB" w:rsidRDefault="006D12EB" w:rsidP="006D12EB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 xml:space="preserve">I confirm that all corrections requested by Internal and External Examiners have been addressed by the candidate and the thesis constitutes the award of </w:t>
      </w:r>
      <w:r w:rsidR="007C6451"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 xml:space="preserve">a Degree of Master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 xml:space="preserve">in compliance with the agreed standard of a </w:t>
      </w:r>
      <w:r w:rsidR="007C6451"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 xml:space="preserve">Master’s degree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>award.</w:t>
      </w:r>
    </w:p>
    <w:p w14:paraId="48FCA929" w14:textId="77777777" w:rsidR="00113A47" w:rsidRDefault="00113A47" w:rsidP="006D12EB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186C0343" w14:textId="575CC299" w:rsidR="005A5AEF" w:rsidRPr="006D12EB" w:rsidRDefault="000D7177" w:rsidP="00113A4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2C5D472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2E95EFBE" w14:textId="77777777" w:rsidR="00113A47" w:rsidRDefault="00113A47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2D13344D" w14:textId="77777777" w:rsidR="00113A47" w:rsidRDefault="00113A47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A73C83E" w14:textId="491B081E" w:rsidR="007A3C92" w:rsidRDefault="002177FB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Signature</w:t>
      </w:r>
      <w:r w:rsidR="005A5AEF">
        <w:rPr>
          <w:rFonts w:ascii="Calibri" w:hAnsi="Calibri" w:cs="Calibri"/>
          <w:b/>
        </w:rPr>
        <w:t>:</w:t>
      </w:r>
    </w:p>
    <w:p w14:paraId="46D5E085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A4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5C5C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61331C0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F36F" id="AutoShape 25" o:spid="_x0000_s1026" type="#_x0000_t32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Signature:  </w:t>
      </w:r>
    </w:p>
    <w:p w14:paraId="796847A5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0918E49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8960" id="AutoShape 26" o:spid="_x0000_s1026" type="#_x0000_t32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5B0C5E69" w14:textId="77777777" w:rsidR="004765F0" w:rsidRDefault="004765F0" w:rsidP="004765F0"/>
    <w:p w14:paraId="048EBE76" w14:textId="77777777" w:rsidR="004765F0" w:rsidRPr="005A5AEF" w:rsidRDefault="005A5AEF" w:rsidP="004765F0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14:paraId="732D5FF3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2EC6D8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E2B2" id="AutoShape 24" o:spid="_x0000_s1026" type="#_x0000_t32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7F47D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D5E1E5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0BBE" id="AutoShape 25" o:spid="_x0000_s1026" type="#_x0000_t32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14:paraId="3EBFAE5A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5A9080F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E157" id="AutoShape 26" o:spid="_x0000_s1026" type="#_x0000_t32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74B1895B" w14:textId="77777777" w:rsidR="005A5AEF" w:rsidRDefault="005A5AEF" w:rsidP="004765F0"/>
    <w:p w14:paraId="59EF5647" w14:textId="77777777" w:rsidR="005A5AEF" w:rsidRPr="005A5AEF" w:rsidRDefault="005A5AEF" w:rsidP="005A5AEF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14:paraId="4DCDC3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69C37A97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D335" id="AutoShape 24" o:spid="_x0000_s1026" type="#_x0000_t32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782A" id="Line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0B42D624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5D63" id="AutoShape 25" o:spid="_x0000_s1026" type="#_x0000_t32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14:paraId="1E1DCA0B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6CABC49F" w14:textId="540B2377" w:rsidR="005A5AEF" w:rsidRPr="0001274B" w:rsidRDefault="005A5AEF" w:rsidP="0001274B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AC0D" id="AutoShape 26" o:spid="_x0000_s1026" type="#_x0000_t32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="005A5AEF" w:rsidRPr="0001274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8ECB" w14:textId="77777777" w:rsidR="00786E65" w:rsidRDefault="00786E65" w:rsidP="007A3C92">
      <w:pPr>
        <w:spacing w:after="0" w:line="240" w:lineRule="auto"/>
      </w:pPr>
      <w:r>
        <w:separator/>
      </w:r>
    </w:p>
  </w:endnote>
  <w:endnote w:type="continuationSeparator" w:id="0">
    <w:p w14:paraId="20BD99D1" w14:textId="77777777" w:rsidR="00786E65" w:rsidRDefault="00786E65" w:rsidP="007A3C92">
      <w:pPr>
        <w:spacing w:after="0" w:line="240" w:lineRule="auto"/>
      </w:pPr>
      <w:r>
        <w:continuationSeparator/>
      </w:r>
    </w:p>
  </w:endnote>
  <w:endnote w:type="continuationNotice" w:id="1">
    <w:p w14:paraId="5B3C7579" w14:textId="77777777" w:rsidR="0064455A" w:rsidRDefault="00644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EA0A6" w14:textId="77777777" w:rsidR="00786E65" w:rsidRDefault="00786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BBCC" w14:textId="77777777" w:rsidR="00786E65" w:rsidRDefault="00786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A11C" w14:textId="77777777" w:rsidR="00786E65" w:rsidRDefault="00786E65" w:rsidP="007A3C92">
      <w:pPr>
        <w:spacing w:after="0" w:line="240" w:lineRule="auto"/>
      </w:pPr>
      <w:r>
        <w:separator/>
      </w:r>
    </w:p>
  </w:footnote>
  <w:footnote w:type="continuationSeparator" w:id="0">
    <w:p w14:paraId="31B58659" w14:textId="77777777" w:rsidR="00786E65" w:rsidRDefault="00786E65" w:rsidP="007A3C92">
      <w:pPr>
        <w:spacing w:after="0" w:line="240" w:lineRule="auto"/>
      </w:pPr>
      <w:r>
        <w:continuationSeparator/>
      </w:r>
    </w:p>
  </w:footnote>
  <w:footnote w:type="continuationNotice" w:id="1">
    <w:p w14:paraId="5B143C33" w14:textId="77777777" w:rsidR="0064455A" w:rsidRDefault="006445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1274B"/>
    <w:rsid w:val="000D7177"/>
    <w:rsid w:val="000F26EF"/>
    <w:rsid w:val="00113A47"/>
    <w:rsid w:val="001A38B5"/>
    <w:rsid w:val="001A4157"/>
    <w:rsid w:val="001B43EC"/>
    <w:rsid w:val="001D0EA2"/>
    <w:rsid w:val="002177FB"/>
    <w:rsid w:val="002456BA"/>
    <w:rsid w:val="00267AB7"/>
    <w:rsid w:val="003F4A85"/>
    <w:rsid w:val="004765F0"/>
    <w:rsid w:val="004B323E"/>
    <w:rsid w:val="005A5AEF"/>
    <w:rsid w:val="005C4D91"/>
    <w:rsid w:val="00626B20"/>
    <w:rsid w:val="0064455A"/>
    <w:rsid w:val="006D12EB"/>
    <w:rsid w:val="0072265D"/>
    <w:rsid w:val="00786E65"/>
    <w:rsid w:val="007A3C92"/>
    <w:rsid w:val="007C6451"/>
    <w:rsid w:val="008E18F7"/>
    <w:rsid w:val="00945FDA"/>
    <w:rsid w:val="0096007A"/>
    <w:rsid w:val="00A5663B"/>
    <w:rsid w:val="00BC76F1"/>
    <w:rsid w:val="00BF119B"/>
    <w:rsid w:val="00C662E6"/>
    <w:rsid w:val="00CB23C3"/>
    <w:rsid w:val="00EC38EA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23C0"/>
  <w15:chartTrackingRefBased/>
  <w15:docId w15:val="{0AED625F-8AF3-41BA-A6CB-B2861C0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  <w:style w:type="character" w:customStyle="1" w:styleId="normaltextrun">
    <w:name w:val="normaltextrun"/>
    <w:basedOn w:val="DefaultParagraphFont"/>
    <w:rsid w:val="006D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60424F" w:rsidRDefault="006042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F"/>
    <w:rsid w:val="004F3077"/>
    <w:rsid w:val="0060424F"/>
    <w:rsid w:val="006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4AFE5-34B4-4401-9DC4-36D968F6F7F1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3a815b-97fd-4ad7-bb2b-1f6019355217"/>
    <ds:schemaRef ds:uri="1cc7c301-7044-41d4-8634-b07d5ad12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Amanda Murray</cp:lastModifiedBy>
  <cp:revision>3</cp:revision>
  <dcterms:created xsi:type="dcterms:W3CDTF">2024-01-09T14:19:00Z</dcterms:created>
  <dcterms:modified xsi:type="dcterms:W3CDTF">2024-05-01T15:17:00Z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